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AA2C0D" w:rsidRPr="007358BE" w:rsidTr="001D61EA">
        <w:tc>
          <w:tcPr>
            <w:tcW w:w="4785" w:type="dxa"/>
          </w:tcPr>
          <w:p w:rsidR="00AA2C0D" w:rsidRPr="007358BE" w:rsidRDefault="00AA2C0D" w:rsidP="001D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A2C0D" w:rsidRPr="007358BE" w:rsidRDefault="00AA2C0D" w:rsidP="001D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358B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A2C0D" w:rsidRDefault="00AA2C0D" w:rsidP="001D61EA">
            <w:pPr>
              <w:spacing w:after="0"/>
              <w:ind w:left="566" w:hanging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35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358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A2C0D" w:rsidRPr="007358BE" w:rsidRDefault="00AA2C0D" w:rsidP="001D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МБОУ Нижнекамнская СОШ</w:t>
            </w:r>
          </w:p>
          <w:p w:rsidR="00AA2C0D" w:rsidRPr="007358BE" w:rsidRDefault="00AA2C0D" w:rsidP="001D61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8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358BE">
              <w:rPr>
                <w:rFonts w:ascii="Times New Roman" w:hAnsi="Times New Roman" w:cs="Times New Roman"/>
                <w:sz w:val="24"/>
                <w:szCs w:val="24"/>
              </w:rPr>
              <w:t>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Михалева</w:t>
            </w:r>
          </w:p>
          <w:p w:rsidR="00AA2C0D" w:rsidRPr="007358BE" w:rsidRDefault="00AA2C0D" w:rsidP="001D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от« 25 » _сентября </w:t>
            </w:r>
            <w:r w:rsidRPr="007358BE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</w:tr>
    </w:tbl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C0D" w:rsidRPr="007358BE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8BE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и оценке эффективности использования учебно-лабораторного оборудования для предметных кабинетов физики, химии, биологии, географии</w:t>
      </w:r>
    </w:p>
    <w:p w:rsidR="00AA2C0D" w:rsidRPr="0085672A" w:rsidRDefault="00AA2C0D" w:rsidP="00AA2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2A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 w:rsidRPr="0085672A">
        <w:rPr>
          <w:rFonts w:ascii="Times New Roman" w:hAnsi="Times New Roman" w:cs="Times New Roman"/>
          <w:b/>
          <w:sz w:val="24"/>
          <w:szCs w:val="24"/>
        </w:rPr>
        <w:t>Нижнекамнская СОШ</w:t>
      </w:r>
    </w:p>
    <w:p w:rsidR="00AA2C0D" w:rsidRPr="007358BE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C0D" w:rsidRDefault="00AA2C0D" w:rsidP="00AA2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C0D" w:rsidRPr="00B34AEE" w:rsidRDefault="00AA2C0D" w:rsidP="00AA2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1.1. Настоящее положение о порядке и оценке эффективности использования учебно-лабораторного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для предметных кабинетов</w:t>
      </w:r>
      <w:r w:rsidRPr="00B34AEE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о</w:t>
      </w:r>
      <w:r w:rsidRPr="00B34AEE">
        <w:rPr>
          <w:rFonts w:ascii="Times New Roman" w:hAnsi="Times New Roman" w:cs="Times New Roman"/>
          <w:sz w:val="24"/>
          <w:szCs w:val="24"/>
        </w:rPr>
        <w:t>с</w:t>
      </w:r>
      <w:r w:rsidRPr="00B34AEE">
        <w:rPr>
          <w:rFonts w:ascii="Times New Roman" w:hAnsi="Times New Roman" w:cs="Times New Roman"/>
          <w:sz w:val="24"/>
          <w:szCs w:val="24"/>
        </w:rPr>
        <w:t>нования, порядок и критерии оценки эффективности использования оборудования ОУ.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1.2. Цель оценки эффективности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4AEE">
        <w:rPr>
          <w:rFonts w:ascii="Times New Roman" w:hAnsi="Times New Roman" w:cs="Times New Roman"/>
          <w:sz w:val="24"/>
          <w:szCs w:val="24"/>
        </w:rPr>
        <w:t xml:space="preserve"> повышения эффективности применения в обра</w:t>
      </w:r>
      <w:r>
        <w:rPr>
          <w:rFonts w:ascii="Times New Roman" w:hAnsi="Times New Roman" w:cs="Times New Roman"/>
          <w:sz w:val="24"/>
          <w:szCs w:val="24"/>
        </w:rPr>
        <w:t>зовательном процессе учебно-лабораторного оборудования для предметных кабинетов физики, химии, биологии, географии.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1.3. Задачами проведения оценки эффективности являются:</w:t>
      </w:r>
    </w:p>
    <w:p w:rsidR="00AA2C0D" w:rsidRDefault="00AA2C0D" w:rsidP="00AA2C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обеспечение внешней экспертной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AA2C0D" w:rsidRPr="00B34AEE" w:rsidRDefault="00AA2C0D" w:rsidP="00AA2C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открытости деятельности гимназии;</w:t>
      </w:r>
    </w:p>
    <w:p w:rsidR="00AA2C0D" w:rsidRPr="00B34AEE" w:rsidRDefault="00AA2C0D" w:rsidP="00AA2C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общественности о материально-техническом обеспечении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 процесса.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2. Основания и порядок проведения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b/>
          <w:bCs/>
          <w:sz w:val="24"/>
          <w:szCs w:val="24"/>
        </w:rPr>
        <w:t>эффективности использования учебно-лабораторного оборудования.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2.1. Основанием для оценки эффективности использования оборудования служат </w:t>
      </w: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A2C0D" w:rsidRDefault="00AA2C0D" w:rsidP="00AA2C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Главного управления образования и молодежной политики Алтайского края № 4106 от 23.09.2013 г. «О методических рекомендациях по оценке эффективности 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зования учебно-лабораторного оборудования для предметных кабинетов физики, химии, биологии, географии»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С целью проведения оценки эффективности использования учебно-лабораторного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обор</w:t>
      </w:r>
      <w:r w:rsidRPr="00B34AEE">
        <w:rPr>
          <w:rFonts w:ascii="Times New Roman" w:hAnsi="Times New Roman" w:cs="Times New Roman"/>
          <w:sz w:val="24"/>
          <w:szCs w:val="24"/>
        </w:rPr>
        <w:t>у</w:t>
      </w:r>
      <w:r w:rsidRPr="00B34AEE">
        <w:rPr>
          <w:rFonts w:ascii="Times New Roman" w:hAnsi="Times New Roman" w:cs="Times New Roman"/>
          <w:sz w:val="24"/>
          <w:szCs w:val="24"/>
        </w:rPr>
        <w:t>дования для предметных кабинетов физики, химии, биологии,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 xml:space="preserve">географии приказом директора школы </w:t>
      </w:r>
      <w:r>
        <w:rPr>
          <w:rFonts w:ascii="Times New Roman" w:hAnsi="Times New Roman" w:cs="Times New Roman"/>
          <w:sz w:val="24"/>
          <w:szCs w:val="24"/>
        </w:rPr>
        <w:t>создается экспертная комиссия</w:t>
      </w:r>
      <w:r w:rsidRPr="00B34A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в состав которой включаются руководители метод</w:t>
      </w:r>
      <w:r w:rsidRPr="00B34AEE">
        <w:rPr>
          <w:rFonts w:ascii="Times New Roman" w:hAnsi="Times New Roman" w:cs="Times New Roman"/>
          <w:sz w:val="24"/>
          <w:szCs w:val="24"/>
        </w:rPr>
        <w:t>и</w:t>
      </w:r>
      <w:r w:rsidRPr="00B34AEE">
        <w:rPr>
          <w:rFonts w:ascii="Times New Roman" w:hAnsi="Times New Roman" w:cs="Times New Roman"/>
          <w:sz w:val="24"/>
          <w:szCs w:val="24"/>
        </w:rPr>
        <w:t>ческих объединений, учителя-предметники, представители органов государственно-общественного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(родители и учащиеся из числа старшеклассников), администр</w:t>
      </w:r>
      <w:r w:rsidRPr="00B34AEE">
        <w:rPr>
          <w:rFonts w:ascii="Times New Roman" w:hAnsi="Times New Roman" w:cs="Times New Roman"/>
          <w:sz w:val="24"/>
          <w:szCs w:val="24"/>
        </w:rPr>
        <w:t>а</w:t>
      </w:r>
      <w:r w:rsidRPr="00B34AEE">
        <w:rPr>
          <w:rFonts w:ascii="Times New Roman" w:hAnsi="Times New Roman" w:cs="Times New Roman"/>
          <w:sz w:val="24"/>
          <w:szCs w:val="24"/>
        </w:rPr>
        <w:t>ция школы.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2.3. Экспертная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комиссия в установленные сроки (указанные в приказе руководителя) анал</w:t>
      </w:r>
      <w:r w:rsidRPr="00B34AEE">
        <w:rPr>
          <w:rFonts w:ascii="Times New Roman" w:hAnsi="Times New Roman" w:cs="Times New Roman"/>
          <w:sz w:val="24"/>
          <w:szCs w:val="24"/>
        </w:rPr>
        <w:t>и</w:t>
      </w:r>
      <w:r w:rsidRPr="00B34AEE">
        <w:rPr>
          <w:rFonts w:ascii="Times New Roman" w:hAnsi="Times New Roman" w:cs="Times New Roman"/>
          <w:sz w:val="24"/>
          <w:szCs w:val="24"/>
        </w:rPr>
        <w:t>зирует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наличие и содержание следующих документов и материалов:</w:t>
      </w:r>
    </w:p>
    <w:p w:rsidR="00AA2C0D" w:rsidRPr="00B34AEE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протоколы педагогических сонетов, на которых распределено учебно-лабораторное оборудование по учебным кабинетам и закреплены ответственные за использование и его сохранность;</w:t>
      </w:r>
    </w:p>
    <w:p w:rsidR="00AA2C0D" w:rsidRPr="00B34AEE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приказ директора общеобразовательного 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о распределении полученного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учебно-лабораторного оборудования по учебным кабинетам и закреплении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ответственных за использование и его сохранность;</w:t>
      </w:r>
    </w:p>
    <w:p w:rsidR="00AA2C0D" w:rsidRPr="00B34AEE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положение о порядке и оценке эффективности использования полученного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учебно-лабораторного оборудования, утвержденное приказом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учреждения и размещенное на сайте общеобразовательного учреждения;</w:t>
      </w:r>
    </w:p>
    <w:p w:rsidR="00AA2C0D" w:rsidRPr="00B34AEE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lastRenderedPageBreak/>
        <w:t>паспорта учебных кабинетов, в которые должно быть включено полученное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учебно-лабораторное оборудование;</w:t>
      </w:r>
    </w:p>
    <w:p w:rsidR="00AA2C0D" w:rsidRPr="00B34AEE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рабочие программы учебных предметов, содержащие сведения о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планируемых практических/лабораторных работ, их тематике,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соответс</w:t>
      </w:r>
      <w:r w:rsidRPr="00B34AEE">
        <w:rPr>
          <w:rFonts w:ascii="Times New Roman" w:hAnsi="Times New Roman" w:cs="Times New Roman"/>
          <w:sz w:val="24"/>
          <w:szCs w:val="24"/>
        </w:rPr>
        <w:t>т</w:t>
      </w:r>
      <w:r w:rsidRPr="00B34AEE">
        <w:rPr>
          <w:rFonts w:ascii="Times New Roman" w:hAnsi="Times New Roman" w:cs="Times New Roman"/>
          <w:sz w:val="24"/>
          <w:szCs w:val="24"/>
        </w:rPr>
        <w:t>вии с авторской программой, перечень используемого учебно-лабораторного оборудов</w:t>
      </w:r>
      <w:r w:rsidRPr="00B34AEE">
        <w:rPr>
          <w:rFonts w:ascii="Times New Roman" w:hAnsi="Times New Roman" w:cs="Times New Roman"/>
          <w:sz w:val="24"/>
          <w:szCs w:val="24"/>
        </w:rPr>
        <w:t>а</w:t>
      </w:r>
      <w:r w:rsidRPr="00B34AEE">
        <w:rPr>
          <w:rFonts w:ascii="Times New Roman" w:hAnsi="Times New Roman" w:cs="Times New Roman"/>
          <w:sz w:val="24"/>
          <w:szCs w:val="24"/>
        </w:rPr>
        <w:t>ния;</w:t>
      </w:r>
    </w:p>
    <w:p w:rsidR="00AA2C0D" w:rsidRPr="00B34AEE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классные журналы, отражающие факт проведения учителем практических/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лаборато</w:t>
      </w:r>
      <w:r w:rsidRPr="00B34AEE">
        <w:rPr>
          <w:rFonts w:ascii="Times New Roman" w:hAnsi="Times New Roman" w:cs="Times New Roman"/>
          <w:sz w:val="24"/>
          <w:szCs w:val="24"/>
        </w:rPr>
        <w:t>р</w:t>
      </w:r>
      <w:r w:rsidRPr="00B34AEE">
        <w:rPr>
          <w:rFonts w:ascii="Times New Roman" w:hAnsi="Times New Roman" w:cs="Times New Roman"/>
          <w:sz w:val="24"/>
          <w:szCs w:val="24"/>
        </w:rPr>
        <w:t>ных работ (дата, тема, отметки) в соответствии с рабочей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по предмету;</w:t>
      </w:r>
    </w:p>
    <w:p w:rsidR="00AA2C0D" w:rsidRPr="00B34AEE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план методической работы общеобразовательного учреждения, в отражающие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мер</w:t>
      </w:r>
      <w:r w:rsidRPr="00B34AEE">
        <w:rPr>
          <w:rFonts w:ascii="Times New Roman" w:hAnsi="Times New Roman" w:cs="Times New Roman"/>
          <w:sz w:val="24"/>
          <w:szCs w:val="24"/>
        </w:rPr>
        <w:t>о</w:t>
      </w:r>
      <w:r w:rsidRPr="00B34AEE">
        <w:rPr>
          <w:rFonts w:ascii="Times New Roman" w:hAnsi="Times New Roman" w:cs="Times New Roman"/>
          <w:sz w:val="24"/>
          <w:szCs w:val="24"/>
        </w:rPr>
        <w:t>приятия, направленные па повышение 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педагогов по вопросам эффективного использования учебно-лабораторного оборудования для пре</w:t>
      </w:r>
      <w:r w:rsidRPr="00B34AEE">
        <w:rPr>
          <w:rFonts w:ascii="Times New Roman" w:hAnsi="Times New Roman" w:cs="Times New Roman"/>
          <w:sz w:val="24"/>
          <w:szCs w:val="24"/>
        </w:rPr>
        <w:t>д</w:t>
      </w:r>
      <w:r w:rsidRPr="00B34AEE">
        <w:rPr>
          <w:rFonts w:ascii="Times New Roman" w:hAnsi="Times New Roman" w:cs="Times New Roman"/>
          <w:sz w:val="24"/>
          <w:szCs w:val="24"/>
        </w:rPr>
        <w:t>метных кабинетов физики, химии, биологии, географии и образовательном процессе;</w:t>
      </w:r>
    </w:p>
    <w:p w:rsidR="00AA2C0D" w:rsidRPr="00B34AEE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план внутришкольного контроля, содержащий мероприятия, 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на опред</w:t>
      </w:r>
      <w:r w:rsidRPr="00B34AEE">
        <w:rPr>
          <w:rFonts w:ascii="Times New Roman" w:hAnsi="Times New Roman" w:cs="Times New Roman"/>
          <w:sz w:val="24"/>
          <w:szCs w:val="24"/>
        </w:rPr>
        <w:t>е</w:t>
      </w:r>
      <w:r w:rsidRPr="00B34AEE">
        <w:rPr>
          <w:rFonts w:ascii="Times New Roman" w:hAnsi="Times New Roman" w:cs="Times New Roman"/>
          <w:sz w:val="24"/>
          <w:szCs w:val="24"/>
        </w:rPr>
        <w:t>ление эффективности использования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процессе учебно-лабораторного </w:t>
      </w:r>
      <w:r w:rsidRPr="00B34AEE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AA2C0D" w:rsidRPr="00B34AEE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публичный доклад по итогам года, содержащий анализ оснащенности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 оценку эффективности использования учебно-лабораторного оборудования;</w:t>
      </w:r>
    </w:p>
    <w:p w:rsidR="00AA2C0D" w:rsidRPr="00B34AEE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журнал регистрации посещения уроков, отражающий анализ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использования педагогами учебно-лабораторного оборудования для 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кабинетов ф</w:t>
      </w:r>
      <w:r w:rsidRPr="00B34AEE">
        <w:rPr>
          <w:rFonts w:ascii="Times New Roman" w:hAnsi="Times New Roman" w:cs="Times New Roman"/>
          <w:sz w:val="24"/>
          <w:szCs w:val="24"/>
        </w:rPr>
        <w:t>и</w:t>
      </w:r>
      <w:r w:rsidRPr="00B34AEE">
        <w:rPr>
          <w:rFonts w:ascii="Times New Roman" w:hAnsi="Times New Roman" w:cs="Times New Roman"/>
          <w:sz w:val="24"/>
          <w:szCs w:val="24"/>
        </w:rPr>
        <w:t>зики, химии, биологии, географии;</w:t>
      </w:r>
    </w:p>
    <w:p w:rsidR="00AA2C0D" w:rsidRPr="00B34AEE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положение об оценке профессиональной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педагогов, содержащее </w:t>
      </w:r>
      <w:r w:rsidRPr="00B34AEE">
        <w:rPr>
          <w:rFonts w:ascii="Times New Roman" w:hAnsi="Times New Roman" w:cs="Times New Roman"/>
          <w:sz w:val="24"/>
          <w:szCs w:val="24"/>
        </w:rPr>
        <w:t>показ</w:t>
      </w:r>
      <w:r w:rsidRPr="00B34AEE">
        <w:rPr>
          <w:rFonts w:ascii="Times New Roman" w:hAnsi="Times New Roman" w:cs="Times New Roman"/>
          <w:sz w:val="24"/>
          <w:szCs w:val="24"/>
        </w:rPr>
        <w:t>а</w:t>
      </w:r>
      <w:r w:rsidRPr="00B34AEE">
        <w:rPr>
          <w:rFonts w:ascii="Times New Roman" w:hAnsi="Times New Roman" w:cs="Times New Roman"/>
          <w:sz w:val="24"/>
          <w:szCs w:val="24"/>
        </w:rPr>
        <w:t>тели, стимулирующие работу педагогов по эффективному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 xml:space="preserve">учебно-лабораторного оборудования. </w:t>
      </w:r>
    </w:p>
    <w:p w:rsidR="00AA2C0D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4AEE">
        <w:rPr>
          <w:rFonts w:ascii="Times New Roman" w:hAnsi="Times New Roman" w:cs="Times New Roman"/>
          <w:sz w:val="24"/>
          <w:szCs w:val="24"/>
        </w:rPr>
        <w:t>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анкетирование педагогов и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0D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34AEE">
        <w:rPr>
          <w:rFonts w:ascii="Times New Roman" w:hAnsi="Times New Roman" w:cs="Times New Roman"/>
          <w:sz w:val="24"/>
          <w:szCs w:val="24"/>
        </w:rPr>
        <w:t>нализирует сайт общеобразовательного учреждения, данные федерального электро</w:t>
      </w:r>
      <w:r w:rsidRPr="00B34AEE">
        <w:rPr>
          <w:rFonts w:ascii="Times New Roman" w:hAnsi="Times New Roman" w:cs="Times New Roman"/>
          <w:sz w:val="24"/>
          <w:szCs w:val="24"/>
        </w:rPr>
        <w:t>н</w:t>
      </w:r>
      <w:r w:rsidRPr="00B34AEE">
        <w:rPr>
          <w:rFonts w:ascii="Times New Roman" w:hAnsi="Times New Roman" w:cs="Times New Roman"/>
          <w:sz w:val="24"/>
          <w:szCs w:val="24"/>
        </w:rPr>
        <w:t>ного мониторинга «Наш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новая школа», </w:t>
      </w:r>
    </w:p>
    <w:p w:rsidR="00AA2C0D" w:rsidRPr="00B34AEE" w:rsidRDefault="00AA2C0D" w:rsidP="00AA2C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Pr="00B34AEE">
        <w:rPr>
          <w:rFonts w:ascii="Times New Roman" w:hAnsi="Times New Roman" w:cs="Times New Roman"/>
          <w:sz w:val="24"/>
          <w:szCs w:val="24"/>
        </w:rPr>
        <w:t xml:space="preserve">исправность оборудования. 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2.4.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используется оценочный лист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эффективности использования учебно-лабораторного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 xml:space="preserve">за отчетный период. 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2.5. Оценочный лист, завершающийся итоговым баллом, рекомендациями, выводом,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подп</w:t>
      </w:r>
      <w:r w:rsidRPr="00B34AEE">
        <w:rPr>
          <w:rFonts w:ascii="Times New Roman" w:hAnsi="Times New Roman" w:cs="Times New Roman"/>
          <w:sz w:val="24"/>
          <w:szCs w:val="24"/>
        </w:rPr>
        <w:t>и</w:t>
      </w:r>
      <w:r w:rsidRPr="00B34AEE">
        <w:rPr>
          <w:rFonts w:ascii="Times New Roman" w:hAnsi="Times New Roman" w:cs="Times New Roman"/>
          <w:sz w:val="24"/>
          <w:szCs w:val="24"/>
        </w:rPr>
        <w:t>сывается всеми членами экспертной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комиссии.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ежегодно.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b/>
          <w:bCs/>
          <w:sz w:val="24"/>
          <w:szCs w:val="24"/>
        </w:rPr>
        <w:t>Критерии оценки эффективности использования учебно-лабораторного оборудов</w:t>
      </w:r>
      <w:r w:rsidRPr="00B34AE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34AEE">
        <w:rPr>
          <w:rFonts w:ascii="Times New Roman" w:hAnsi="Times New Roman" w:cs="Times New Roman"/>
          <w:b/>
          <w:bCs/>
          <w:sz w:val="24"/>
          <w:szCs w:val="24"/>
        </w:rPr>
        <w:t>ния.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3.1.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положением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использования оборуд</w:t>
      </w:r>
      <w:r w:rsidRPr="00B34AEE">
        <w:rPr>
          <w:rFonts w:ascii="Times New Roman" w:hAnsi="Times New Roman" w:cs="Times New Roman"/>
          <w:sz w:val="24"/>
          <w:szCs w:val="24"/>
        </w:rPr>
        <w:t>о</w:t>
      </w:r>
      <w:r w:rsidRPr="00B34AEE">
        <w:rPr>
          <w:rFonts w:ascii="Times New Roman" w:hAnsi="Times New Roman" w:cs="Times New Roman"/>
          <w:sz w:val="24"/>
          <w:szCs w:val="24"/>
        </w:rPr>
        <w:t>вания в зависимости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баллов по каждому критерию оценки (высокий, средний, низкий).</w:t>
      </w:r>
      <w:r>
        <w:rPr>
          <w:rFonts w:ascii="Times New Roman" w:hAnsi="Times New Roman" w:cs="Times New Roman"/>
          <w:sz w:val="24"/>
          <w:szCs w:val="24"/>
        </w:rPr>
        <w:t xml:space="preserve"> Критерии представлены в приложении №1.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4AEE">
        <w:rPr>
          <w:rFonts w:ascii="Times New Roman" w:hAnsi="Times New Roman" w:cs="Times New Roman"/>
          <w:sz w:val="24"/>
          <w:szCs w:val="24"/>
        </w:rPr>
        <w:lastRenderedPageBreak/>
        <w:t>Приложение № 1.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3474"/>
        <w:gridCol w:w="4162"/>
      </w:tblGrid>
      <w:tr w:rsidR="00AA2C0D" w:rsidRPr="00311117" w:rsidTr="001D61EA">
        <w:tc>
          <w:tcPr>
            <w:tcW w:w="2269" w:type="dxa"/>
          </w:tcPr>
          <w:p w:rsidR="00AA2C0D" w:rsidRPr="00A35682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474" w:type="dxa"/>
          </w:tcPr>
          <w:p w:rsidR="00AA2C0D" w:rsidRPr="00A35682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162" w:type="dxa"/>
          </w:tcPr>
          <w:p w:rsidR="00AA2C0D" w:rsidRPr="00A35682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данных</w:t>
            </w:r>
          </w:p>
        </w:tc>
      </w:tr>
      <w:tr w:rsidR="00AA2C0D" w:rsidRPr="00311117" w:rsidTr="001D61EA">
        <w:tc>
          <w:tcPr>
            <w:tcW w:w="2269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используемого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целевому назначению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реализуемым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 у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программам.</w:t>
            </w:r>
          </w:p>
        </w:tc>
        <w:tc>
          <w:tcPr>
            <w:tcW w:w="3474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получении об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рудования,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proofErr w:type="gramEnd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Оборудование размещено в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учебных каб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нетах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советов.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Приказ о распределении.</w:t>
            </w:r>
          </w:p>
        </w:tc>
      </w:tr>
      <w:tr w:rsidR="00AA2C0D" w:rsidRPr="00311117" w:rsidTr="001D61EA">
        <w:tc>
          <w:tcPr>
            <w:tcW w:w="2269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Полученное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включено в паспорт уче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ного кабинета.</w:t>
            </w:r>
          </w:p>
        </w:tc>
        <w:tc>
          <w:tcPr>
            <w:tcW w:w="4162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учебного кабинета.</w:t>
            </w:r>
          </w:p>
        </w:tc>
      </w:tr>
      <w:tr w:rsidR="00AA2C0D" w:rsidRPr="00311117" w:rsidTr="001D61EA">
        <w:tc>
          <w:tcPr>
            <w:tcW w:w="2269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порядке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о порядке использ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вания оборудования.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совета, на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порядок использов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ния оборудования.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положения о порядке использования оборудов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AA2C0D" w:rsidRPr="00311117" w:rsidTr="001D61EA">
        <w:tc>
          <w:tcPr>
            <w:tcW w:w="2269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определено в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программах (раздел «Тематическое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поурочное планиров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ние»)</w:t>
            </w:r>
          </w:p>
        </w:tc>
        <w:tc>
          <w:tcPr>
            <w:tcW w:w="4162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физике, х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мии, биологии и географии.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311117" w:rsidTr="001D61EA">
        <w:tc>
          <w:tcPr>
            <w:tcW w:w="2269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рудования.</w:t>
            </w:r>
          </w:p>
        </w:tc>
        <w:tc>
          <w:tcPr>
            <w:tcW w:w="3474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Исправность оборудования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рка исправности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311117" w:rsidTr="001D61EA">
        <w:tc>
          <w:tcPr>
            <w:tcW w:w="2269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педагогических р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ботников.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прохождении ку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в ходе </w:t>
            </w:r>
            <w:r w:rsidRPr="003111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аттестации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или курсов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Дипломы и 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педагогов, 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за участие в професси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конкурсах, связанных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</w:tr>
      <w:tr w:rsidR="00AA2C0D" w:rsidRPr="00311117" w:rsidTr="001D61EA">
        <w:tc>
          <w:tcPr>
            <w:tcW w:w="2269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направленных на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 по эффективному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оборудования,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4162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План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AA2C0D" w:rsidRPr="00311117" w:rsidTr="001D61EA">
        <w:tc>
          <w:tcPr>
            <w:tcW w:w="2269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напра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 изучение и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использования оборудования</w:t>
            </w:r>
          </w:p>
        </w:tc>
        <w:tc>
          <w:tcPr>
            <w:tcW w:w="4162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План внутришкольного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контроля, в котором отражены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ванию оборудования.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Журнал посещений уроков,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 котором зафиксировано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с его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чением.</w:t>
            </w:r>
          </w:p>
        </w:tc>
      </w:tr>
    </w:tbl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по эффективности использования учебно-лабораторного оборудования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108"/>
        <w:gridCol w:w="1530"/>
        <w:gridCol w:w="1583"/>
      </w:tblGrid>
      <w:tr w:rsidR="00AA2C0D" w:rsidRPr="00311117" w:rsidTr="001D61EA">
        <w:tc>
          <w:tcPr>
            <w:tcW w:w="2660" w:type="dxa"/>
          </w:tcPr>
          <w:p w:rsidR="00AA2C0D" w:rsidRPr="00A35682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108" w:type="dxa"/>
          </w:tcPr>
          <w:p w:rsidR="00AA2C0D" w:rsidRPr="00A35682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30" w:type="dxa"/>
          </w:tcPr>
          <w:p w:rsidR="00AA2C0D" w:rsidRPr="00A35682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1583" w:type="dxa"/>
          </w:tcPr>
          <w:p w:rsidR="00AA2C0D" w:rsidRPr="00A35682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A2C0D" w:rsidRPr="00311117" w:rsidTr="001D61EA">
        <w:tc>
          <w:tcPr>
            <w:tcW w:w="266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 .Соответствие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целевому назн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 реализуемым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ОУ программам.</w:t>
            </w:r>
          </w:p>
        </w:tc>
        <w:tc>
          <w:tcPr>
            <w:tcW w:w="4108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1.1. Педагогический коллектив 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получении оборудов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ния, его распределении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1.2. Оборудование размещено в соо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учебных кабинетах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1.3.Полученное оборудование вкл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чено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паспорт учебного кабинета</w:t>
            </w:r>
          </w:p>
          <w:p w:rsidR="00AA2C0D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1.4. Педагогический коллектив 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порядке использов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ния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1.5. В учреждении утверждено пол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порядке использования 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1.6. Возможность использования 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определено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рабочих программах (разделы «Тематическое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планирование») </w:t>
            </w:r>
          </w:p>
        </w:tc>
        <w:tc>
          <w:tcPr>
            <w:tcW w:w="153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311117" w:rsidTr="001D61EA">
        <w:tc>
          <w:tcPr>
            <w:tcW w:w="266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AA2C0D" w:rsidRPr="00A35682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Максимум 12 баллов</w:t>
            </w:r>
          </w:p>
        </w:tc>
        <w:tc>
          <w:tcPr>
            <w:tcW w:w="153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311117" w:rsidTr="001D61EA">
        <w:tc>
          <w:tcPr>
            <w:tcW w:w="266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2.Обеспечение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4108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Исправность оборудования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311117" w:rsidTr="001D61EA">
        <w:tc>
          <w:tcPr>
            <w:tcW w:w="266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Максимум 2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3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311117" w:rsidTr="001D61EA">
        <w:tc>
          <w:tcPr>
            <w:tcW w:w="266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3.Профсссиональная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</w:p>
        </w:tc>
        <w:tc>
          <w:tcPr>
            <w:tcW w:w="4108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3.1. Доля учителей, имеющих 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прохождении курсов п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3.2. Наличие методических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направленных на повышение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 по эффективному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менению 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обобщению успешного опыта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3.3. Наличие в ОУ мероприятий, н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</w:t>
            </w:r>
            <w:proofErr w:type="gram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3.4. Наличие в оценочном листе об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показателей, направленных па поощрение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учителей-предметников, эффективно использующих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</w:tc>
        <w:tc>
          <w:tcPr>
            <w:tcW w:w="153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311117" w:rsidTr="001D61EA">
        <w:tc>
          <w:tcPr>
            <w:tcW w:w="266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AA2C0D" w:rsidRPr="00A35682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Максимум 8 баллов</w:t>
            </w:r>
          </w:p>
        </w:tc>
        <w:tc>
          <w:tcPr>
            <w:tcW w:w="153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311117" w:rsidTr="001D61EA">
        <w:tc>
          <w:tcPr>
            <w:tcW w:w="266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в общеобраз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учреждении.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4.1. Доля практических и лаборато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работ, заявленных в авторской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предмету, для проведения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имеется все необходимое учебно-лабораторное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4.2. Доля оборудования, 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учителем при проведении лаб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раторных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практических работ.</w:t>
            </w:r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4.3. Доля оборудования по предмету, 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учителем в условиях 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AA2C0D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Доля обучающихся, выполнивших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проектные или исследовательские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использованием 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по предмету, в рамках 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  <w:proofErr w:type="gramEnd"/>
          </w:p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Доля учебно-лабораторного оборудования по предмету базовой школы, используемая в условиях сетев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взаимодействия</w:t>
            </w:r>
          </w:p>
        </w:tc>
        <w:tc>
          <w:tcPr>
            <w:tcW w:w="153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311117" w:rsidTr="001D61EA">
        <w:tc>
          <w:tcPr>
            <w:tcW w:w="266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Максимум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11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30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A2C0D" w:rsidRPr="00311117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311117" w:rsidTr="001D61EA">
        <w:tc>
          <w:tcPr>
            <w:tcW w:w="9881" w:type="dxa"/>
            <w:gridSpan w:val="4"/>
          </w:tcPr>
          <w:p w:rsidR="00AA2C0D" w:rsidRPr="00B34AEE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уровень: более 27 баллов</w:t>
            </w:r>
          </w:p>
          <w:p w:rsidR="00AA2C0D" w:rsidRPr="00B34AEE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Достаточный уровень: 16-26 баллов</w:t>
            </w:r>
          </w:p>
          <w:p w:rsidR="00AA2C0D" w:rsidRPr="00A35682" w:rsidRDefault="00AA2C0D" w:rsidP="001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Низкий уровень: менее 16 баллов </w:t>
            </w:r>
          </w:p>
        </w:tc>
      </w:tr>
    </w:tbl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*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Степень соответствия в рамках критериев 1-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 xml:space="preserve"> выставляется в баллах: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i/>
          <w:iCs/>
          <w:sz w:val="24"/>
          <w:szCs w:val="24"/>
        </w:rPr>
        <w:t>2 -соответствует полностью,1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есть в наличии;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34AEE">
        <w:rPr>
          <w:rFonts w:ascii="Times New Roman" w:hAnsi="Times New Roman" w:cs="Times New Roman"/>
          <w:sz w:val="24"/>
          <w:szCs w:val="24"/>
        </w:rPr>
        <w:t xml:space="preserve">-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соответствует частично, представлено не в полной мере;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0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- не соответствует</w:t>
      </w:r>
      <w:r w:rsidRPr="00B34AEE">
        <w:rPr>
          <w:rFonts w:ascii="Times New Roman" w:hAnsi="Times New Roman" w:cs="Times New Roman"/>
          <w:sz w:val="24"/>
          <w:szCs w:val="24"/>
        </w:rPr>
        <w:t xml:space="preserve">,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отсутствует.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Степень соответствия в рамках критерия 4 выставляется в соответствии с коммент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риями, описанными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приложением 3.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4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74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например: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 xml:space="preserve"> В общеобразовательном учреждении ведется системная работа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оценке эффективности использования полученного учебно-лабораторного оборудования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для предметных кабинетов физики, химии, биологии, географии. Обеспечивается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целевое и э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фективное использование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оборудования.</w:t>
      </w:r>
      <w:r w:rsidRPr="00B34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0D" w:rsidRPr="0021276E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6E">
        <w:rPr>
          <w:rFonts w:ascii="Times New Roman" w:hAnsi="Times New Roman" w:cs="Times New Roman"/>
          <w:b/>
          <w:bCs/>
          <w:sz w:val="24"/>
          <w:szCs w:val="24"/>
        </w:rPr>
        <w:t>Показатели эффективности использования учебно-лабораторного оборудования в о</w:t>
      </w:r>
      <w:r w:rsidRPr="0021276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21276E">
        <w:rPr>
          <w:rFonts w:ascii="Times New Roman" w:hAnsi="Times New Roman" w:cs="Times New Roman"/>
          <w:b/>
          <w:bCs/>
          <w:sz w:val="24"/>
          <w:szCs w:val="24"/>
        </w:rPr>
        <w:t>щеобразовательном учреждении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 Доля практических и лабораторных работ, заявленных в авторской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по учебному предмету, для проведения которых имеется все необходимое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учебно-лабораторное оборудование: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= </w:t>
      </w:r>
      <w:r w:rsidRPr="005C74B7">
        <w:rPr>
          <w:rFonts w:ascii="Times New Roman" w:hAnsi="Times New Roman" w:cs="Times New Roman"/>
          <w:b/>
          <w:bCs/>
          <w:sz w:val="24"/>
          <w:szCs w:val="24"/>
        </w:rPr>
        <w:t>Косн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C74B7">
        <w:rPr>
          <w:rFonts w:ascii="Times New Roman" w:hAnsi="Times New Roman" w:cs="Times New Roman"/>
          <w:b/>
          <w:bCs/>
          <w:sz w:val="24"/>
          <w:szCs w:val="24"/>
        </w:rPr>
        <w:t>щ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К</w:t>
      </w:r>
      <w:r w:rsidRPr="005C74B7">
        <w:rPr>
          <w:rFonts w:ascii="Times New Roman" w:hAnsi="Times New Roman" w:cs="Times New Roman"/>
          <w:b/>
          <w:bCs/>
          <w:sz w:val="24"/>
          <w:szCs w:val="24"/>
        </w:rPr>
        <w:t>всего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A2C0D" w:rsidRPr="005C74B7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Коснащ</w:t>
      </w:r>
      <w:r w:rsidRPr="00B34AEE">
        <w:rPr>
          <w:rFonts w:ascii="Times New Roman" w:hAnsi="Times New Roman" w:cs="Times New Roman"/>
          <w:sz w:val="24"/>
          <w:szCs w:val="24"/>
        </w:rPr>
        <w:t xml:space="preserve"> - количество полностью оснащенных учебно-лабораторным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практических и лабораторных работ, заявленных в авторской программе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учебному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34AEE">
        <w:rPr>
          <w:rFonts w:ascii="Times New Roman" w:hAnsi="Times New Roman" w:cs="Times New Roman"/>
          <w:sz w:val="24"/>
          <w:szCs w:val="24"/>
        </w:rPr>
        <w:t>ре</w:t>
      </w:r>
      <w:r w:rsidRPr="00B34AEE">
        <w:rPr>
          <w:rFonts w:ascii="Times New Roman" w:hAnsi="Times New Roman" w:cs="Times New Roman"/>
          <w:sz w:val="24"/>
          <w:szCs w:val="24"/>
        </w:rPr>
        <w:t>д</w:t>
      </w:r>
      <w:r w:rsidRPr="00B34AEE">
        <w:rPr>
          <w:rFonts w:ascii="Times New Roman" w:hAnsi="Times New Roman" w:cs="Times New Roman"/>
          <w:sz w:val="24"/>
          <w:szCs w:val="24"/>
        </w:rPr>
        <w:t>мету;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Квсего общее количество заявленных в авторской программе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лабор</w:t>
      </w:r>
      <w:r w:rsidRPr="00B34AEE">
        <w:rPr>
          <w:rFonts w:ascii="Times New Roman" w:hAnsi="Times New Roman" w:cs="Times New Roman"/>
          <w:sz w:val="24"/>
          <w:szCs w:val="24"/>
        </w:rPr>
        <w:t>а</w:t>
      </w:r>
      <w:r w:rsidRPr="00B34AEE">
        <w:rPr>
          <w:rFonts w:ascii="Times New Roman" w:hAnsi="Times New Roman" w:cs="Times New Roman"/>
          <w:sz w:val="24"/>
          <w:szCs w:val="24"/>
        </w:rPr>
        <w:t>торных и практических работ.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 Доля оборудования, используемого учителем при проведении лабораторных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 пра</w:t>
      </w:r>
      <w:r w:rsidRPr="00B34AEE">
        <w:rPr>
          <w:rFonts w:ascii="Times New Roman" w:hAnsi="Times New Roman" w:cs="Times New Roman"/>
          <w:sz w:val="24"/>
          <w:szCs w:val="24"/>
        </w:rPr>
        <w:t>к</w:t>
      </w:r>
      <w:r w:rsidRPr="00B34AEE">
        <w:rPr>
          <w:rFonts w:ascii="Times New Roman" w:hAnsi="Times New Roman" w:cs="Times New Roman"/>
          <w:sz w:val="24"/>
          <w:szCs w:val="24"/>
        </w:rPr>
        <w:t>тических работ по предмету: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= Кисп </w:t>
      </w:r>
      <w:r w:rsidRPr="00B34AEE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b/>
          <w:bCs/>
          <w:sz w:val="24"/>
          <w:szCs w:val="24"/>
        </w:rPr>
        <w:t>Квсего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где КНСП.- количество наименований используемого учебно-лабораторного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при проведении практических и лабораторных работ (определяется па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рабочей программы учебного предмета, раздел «Материально-технические условия реализации раб</w:t>
      </w:r>
      <w:r w:rsidRPr="00B34AEE">
        <w:rPr>
          <w:rFonts w:ascii="Times New Roman" w:hAnsi="Times New Roman" w:cs="Times New Roman"/>
          <w:sz w:val="24"/>
          <w:szCs w:val="24"/>
        </w:rPr>
        <w:t>о</w:t>
      </w:r>
      <w:r w:rsidRPr="00B34AEE">
        <w:rPr>
          <w:rFonts w:ascii="Times New Roman" w:hAnsi="Times New Roman" w:cs="Times New Roman"/>
          <w:sz w:val="24"/>
          <w:szCs w:val="24"/>
        </w:rPr>
        <w:t>чей программы»);</w:t>
      </w: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Квсег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общее количество наименований имеющегося в кабинете учебно-лабораторного об</w:t>
      </w:r>
      <w:r w:rsidRPr="00B34AEE">
        <w:rPr>
          <w:rFonts w:ascii="Times New Roman" w:hAnsi="Times New Roman" w:cs="Times New Roman"/>
          <w:sz w:val="24"/>
          <w:szCs w:val="24"/>
        </w:rPr>
        <w:t>о</w:t>
      </w:r>
      <w:r w:rsidRPr="00B34AEE">
        <w:rPr>
          <w:rFonts w:ascii="Times New Roman" w:hAnsi="Times New Roman" w:cs="Times New Roman"/>
          <w:sz w:val="24"/>
          <w:szCs w:val="24"/>
        </w:rPr>
        <w:t>рудования по предмету (определяется па основании паспорта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кабинета).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3. Доля оборудования по предмету, используемого учителем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внеурочной деятельности: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6E">
        <w:rPr>
          <w:rFonts w:ascii="Times New Roman" w:hAnsi="Times New Roman" w:cs="Times New Roman"/>
          <w:b/>
          <w:bCs/>
          <w:sz w:val="24"/>
          <w:szCs w:val="24"/>
        </w:rPr>
        <w:t>К = Квнд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76E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76E">
        <w:rPr>
          <w:rFonts w:ascii="Times New Roman" w:hAnsi="Times New Roman" w:cs="Times New Roman"/>
          <w:b/>
          <w:bCs/>
          <w:sz w:val="24"/>
          <w:szCs w:val="24"/>
        </w:rPr>
        <w:t>Квсего,</w:t>
      </w:r>
    </w:p>
    <w:p w:rsidR="00AA2C0D" w:rsidRPr="0021276E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C0D" w:rsidRPr="00B34AE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где Квн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>. количество наименований используемого учебно-лабораторного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но предмету в условиях внеурочной деятельности (определяется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рабочей программы курса внеурочной деятельности, раздел «Материально-технические условия реализ</w:t>
      </w:r>
      <w:r w:rsidRPr="00B34AEE">
        <w:rPr>
          <w:rFonts w:ascii="Times New Roman" w:hAnsi="Times New Roman" w:cs="Times New Roman"/>
          <w:sz w:val="24"/>
          <w:szCs w:val="24"/>
        </w:rPr>
        <w:t>а</w:t>
      </w:r>
      <w:r w:rsidRPr="00B34AEE">
        <w:rPr>
          <w:rFonts w:ascii="Times New Roman" w:hAnsi="Times New Roman" w:cs="Times New Roman"/>
          <w:sz w:val="24"/>
          <w:szCs w:val="24"/>
        </w:rPr>
        <w:t>ции рабочей программы»);</w:t>
      </w:r>
    </w:p>
    <w:p w:rsidR="00AA2C0D" w:rsidRPr="0021276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Квсег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общее количество наименований имеющегося в общеобразовательном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</w:t>
      </w:r>
      <w:r w:rsidRPr="0021276E">
        <w:rPr>
          <w:rFonts w:ascii="Times New Roman" w:hAnsi="Times New Roman" w:cs="Times New Roman"/>
          <w:sz w:val="24"/>
          <w:szCs w:val="24"/>
        </w:rPr>
        <w:t>лабораторного оборудования по предмету (определяется на основании паспорта к</w:t>
      </w:r>
      <w:r w:rsidRPr="0021276E">
        <w:rPr>
          <w:rFonts w:ascii="Times New Roman" w:hAnsi="Times New Roman" w:cs="Times New Roman"/>
          <w:sz w:val="24"/>
          <w:szCs w:val="24"/>
        </w:rPr>
        <w:t>а</w:t>
      </w:r>
      <w:r w:rsidRPr="0021276E">
        <w:rPr>
          <w:rFonts w:ascii="Times New Roman" w:hAnsi="Times New Roman" w:cs="Times New Roman"/>
          <w:sz w:val="24"/>
          <w:szCs w:val="24"/>
        </w:rPr>
        <w:t>бинета).</w:t>
      </w:r>
    </w:p>
    <w:p w:rsidR="00AA2C0D" w:rsidRPr="0021276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0D" w:rsidRPr="0021276E" w:rsidRDefault="00AA2C0D" w:rsidP="00AA2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276E">
        <w:rPr>
          <w:rFonts w:ascii="Times New Roman" w:hAnsi="Times New Roman" w:cs="Times New Roman"/>
          <w:sz w:val="24"/>
          <w:szCs w:val="24"/>
        </w:rPr>
        <w:t>Доля обучающихся, выполнивших проекты или исследовательские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76E">
        <w:rPr>
          <w:rFonts w:ascii="Times New Roman" w:hAnsi="Times New Roman" w:cs="Times New Roman"/>
          <w:sz w:val="24"/>
          <w:szCs w:val="24"/>
        </w:rPr>
        <w:t>в рамках внеурочной деятельности с использованием учебно-лабораторного оборудования</w:t>
      </w:r>
      <w:proofErr w:type="gramEnd"/>
    </w:p>
    <w:p w:rsidR="00AA2C0D" w:rsidRPr="0021276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Fonts w:ascii="Times New Roman" w:hAnsi="Times New Roman" w:cs="Times New Roman"/>
          <w:sz w:val="24"/>
          <w:szCs w:val="24"/>
        </w:rPr>
        <w:t>по предмету:</w:t>
      </w:r>
    </w:p>
    <w:p w:rsidR="00AA2C0D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6E">
        <w:rPr>
          <w:rFonts w:ascii="Times New Roman" w:hAnsi="Times New Roman" w:cs="Times New Roman"/>
          <w:b/>
          <w:bCs/>
          <w:sz w:val="24"/>
          <w:szCs w:val="24"/>
        </w:rPr>
        <w:t>К = Кпсп / Квсего</w:t>
      </w:r>
    </w:p>
    <w:p w:rsidR="00AA2C0D" w:rsidRPr="0021276E" w:rsidRDefault="00AA2C0D" w:rsidP="00AA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C0D" w:rsidRPr="0021276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Fonts w:ascii="Times New Roman" w:hAnsi="Times New Roman" w:cs="Times New Roman"/>
          <w:sz w:val="24"/>
          <w:szCs w:val="24"/>
        </w:rPr>
        <w:t>где Кисп. количество обучающихся, выполнивших проекты или исследовательские работы в рамках внеурочной деятельности с использованием учебно-лабораторного оборудования по учебному предмету</w:t>
      </w:r>
      <w:proofErr w:type="gramStart"/>
      <w:r w:rsidRPr="0021276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A2C0D" w:rsidRPr="0021276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Fonts w:ascii="Times New Roman" w:hAnsi="Times New Roman" w:cs="Times New Roman"/>
          <w:sz w:val="24"/>
          <w:szCs w:val="24"/>
        </w:rPr>
        <w:t>Квсего - общее количество обучающихся в школе, изучающих данный учебный предмет на всех ступенях общего образования.</w:t>
      </w:r>
    </w:p>
    <w:p w:rsidR="00AA2C0D" w:rsidRPr="0021276E" w:rsidRDefault="00AA2C0D" w:rsidP="00AA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0D" w:rsidRDefault="00AA2C0D" w:rsidP="00AA2C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Доля учебно-лабораторного оборудования по предмету в условиях сетевого взаимодействия (для проведения практических/лабораторных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учреждений с недостаточным оснащением):</w:t>
      </w:r>
    </w:p>
    <w:p w:rsidR="00AA2C0D" w:rsidRDefault="00AA2C0D" w:rsidP="00AA2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6E">
        <w:rPr>
          <w:rFonts w:ascii="Times New Roman" w:hAnsi="Times New Roman" w:cs="Times New Roman"/>
          <w:b/>
          <w:bCs/>
          <w:sz w:val="24"/>
          <w:szCs w:val="24"/>
        </w:rPr>
        <w:t>К= Кисп / Квсего,</w:t>
      </w:r>
    </w:p>
    <w:p w:rsidR="00AA2C0D" w:rsidRPr="0021276E" w:rsidRDefault="00AA2C0D" w:rsidP="00AA2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C0D" w:rsidRDefault="00AA2C0D" w:rsidP="00AA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Кисп – количество используемого учебно-лабораторного оборудования по предмету в условиях сетевого взаимодействия (определяется на основании журнала регистрации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ванного оборудования, закрепленного базовой школой, образовательными учреждениями, составляющими школьный округ);</w:t>
      </w:r>
    </w:p>
    <w:p w:rsidR="00AA2C0D" w:rsidRDefault="00AA2C0D" w:rsidP="00AA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Квсего – общее количество имеющегося в базовой школе учебно-лабораторного оборудов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по предмету.</w:t>
      </w:r>
    </w:p>
    <w:p w:rsidR="00AA2C0D" w:rsidRDefault="00AA2C0D" w:rsidP="00AA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0D" w:rsidRDefault="00AA2C0D" w:rsidP="00AA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0D" w:rsidRDefault="00AA2C0D" w:rsidP="00AA2C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шкала оценки эффективности использования учебно-лабораторного оборудования по каждому из приведенных выше показателей:</w:t>
      </w:r>
    </w:p>
    <w:p w:rsidR="00AA2C0D" w:rsidRDefault="00AA2C0D" w:rsidP="00AA2C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0,5 – низкий уровень (в этом случае в оценочном листе выставляется 0 баллов)</w:t>
      </w:r>
    </w:p>
    <w:p w:rsidR="00AA2C0D" w:rsidRDefault="00AA2C0D" w:rsidP="00AA2C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0,5-0,8 – достаточный уровень (в этом случае в оценочном листе выставляется 1 баллов)</w:t>
      </w:r>
      <w:r w:rsidRPr="00E36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</w:t>
      </w:r>
    </w:p>
    <w:p w:rsidR="00AA2C0D" w:rsidRDefault="00AA2C0D" w:rsidP="00AA2C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0,8 – высокий уровень (в этом случае в оценочном листе выставляется 2 баллов).</w:t>
      </w:r>
    </w:p>
    <w:p w:rsidR="00BB0051" w:rsidRDefault="00BB0051"/>
    <w:sectPr w:rsidR="00BB0051" w:rsidSect="004321FD">
      <w:pgSz w:w="12240" w:h="15840"/>
      <w:pgMar w:top="709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2CB"/>
    <w:multiLevelType w:val="hybridMultilevel"/>
    <w:tmpl w:val="8CCE21A0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77411A"/>
    <w:multiLevelType w:val="hybridMultilevel"/>
    <w:tmpl w:val="8D683874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EA199C"/>
    <w:multiLevelType w:val="hybridMultilevel"/>
    <w:tmpl w:val="6C88F5CE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DBC79F2"/>
    <w:multiLevelType w:val="hybridMultilevel"/>
    <w:tmpl w:val="12E67388"/>
    <w:lvl w:ilvl="0" w:tplc="F670C83C">
      <w:numFmt w:val="bullet"/>
      <w:lvlText w:val="–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A2C0D"/>
    <w:rsid w:val="00AA2C0D"/>
    <w:rsid w:val="00BB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2001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2013-12-25T11:00:00Z</dcterms:created>
  <dcterms:modified xsi:type="dcterms:W3CDTF">2013-12-25T11:00:00Z</dcterms:modified>
</cp:coreProperties>
</file>